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EE18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0E3EF4D4" wp14:editId="204313E0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5FFDD6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99E2F8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REPUBLIKA HRVATSKA</w:t>
      </w:r>
      <w:r w:rsidRPr="00427B49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3FA510F8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>LIČKO-SENJSKA ŽUPANIJA</w:t>
      </w:r>
    </w:p>
    <w:p w14:paraId="3A88E1DF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7B49">
        <w:rPr>
          <w:rFonts w:ascii="Arial" w:eastAsiaTheme="minorHAnsi" w:hAnsi="Arial" w:cs="Arial"/>
          <w:sz w:val="22"/>
          <w:szCs w:val="22"/>
          <w:lang w:eastAsia="en-US"/>
        </w:rPr>
        <w:t xml:space="preserve">        OPĆINA UDBINA</w:t>
      </w:r>
    </w:p>
    <w:p w14:paraId="304DF171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345631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DB5CFC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58AF874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5F6A49D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BA08751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2873F4B6" w14:textId="77777777" w:rsidR="005A608C" w:rsidRPr="00427B49" w:rsidRDefault="005A608C" w:rsidP="005A608C">
      <w:pPr>
        <w:jc w:val="both"/>
        <w:rPr>
          <w:rFonts w:eastAsiaTheme="minorHAnsi"/>
          <w:b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b/>
          <w:lang w:eastAsia="en-US"/>
        </w:rPr>
        <w:t xml:space="preserve">         Z A K L J U Č A K</w:t>
      </w:r>
    </w:p>
    <w:p w14:paraId="037FAC22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53FB48C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A24C001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1EE6D6E8" w14:textId="1778F505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Utvrđuje se prijedlog </w:t>
      </w:r>
      <w:r>
        <w:rPr>
          <w:rFonts w:eastAsiaTheme="minorHAnsi"/>
          <w:lang w:eastAsia="en-US"/>
        </w:rPr>
        <w:t>Odluke o izvršavanju Proračuna Općine Udbina za 202</w:t>
      </w:r>
      <w:r w:rsidR="00DE595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.g. i</w:t>
      </w:r>
      <w:r w:rsidRPr="00427B49">
        <w:rPr>
          <w:rFonts w:eastAsiaTheme="minorHAnsi"/>
          <w:lang w:eastAsia="en-US"/>
        </w:rPr>
        <w:t xml:space="preserve"> dostavlja Općinskom vijeću Općine Udbina na razmatranje i donošenje.</w:t>
      </w:r>
    </w:p>
    <w:p w14:paraId="18CF5561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50B2E92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79068A0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AEB0DF6" w14:textId="5FB096C4" w:rsidR="005A608C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KLASA:400-0</w:t>
      </w:r>
      <w:r>
        <w:rPr>
          <w:rFonts w:eastAsiaTheme="minorHAnsi"/>
          <w:lang w:eastAsia="en-US"/>
        </w:rPr>
        <w:t>1</w:t>
      </w:r>
      <w:r w:rsidR="006544CA">
        <w:rPr>
          <w:rFonts w:eastAsiaTheme="minorHAnsi"/>
          <w:lang w:eastAsia="en-US"/>
        </w:rPr>
        <w:t>/</w:t>
      </w:r>
      <w:r w:rsidR="006A1346">
        <w:rPr>
          <w:rFonts w:eastAsiaTheme="minorHAnsi"/>
          <w:lang w:eastAsia="en-US"/>
        </w:rPr>
        <w:t>24-01/01</w:t>
      </w:r>
    </w:p>
    <w:p w14:paraId="768345F2" w14:textId="57AB9693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URBROJ: 2125</w:t>
      </w:r>
      <w:r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-01</w:t>
      </w:r>
      <w:r w:rsidR="0098509B">
        <w:rPr>
          <w:rFonts w:eastAsiaTheme="minorHAnsi"/>
          <w:lang w:eastAsia="en-US"/>
        </w:rPr>
        <w:t>/01-24-</w:t>
      </w:r>
      <w:r w:rsidR="00AD1F50">
        <w:rPr>
          <w:rFonts w:eastAsiaTheme="minorHAnsi"/>
          <w:lang w:eastAsia="en-US"/>
        </w:rPr>
        <w:t>09</w:t>
      </w:r>
    </w:p>
    <w:p w14:paraId="251F3BDE" w14:textId="370CB248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 xml:space="preserve">Udbina, </w:t>
      </w:r>
      <w:r w:rsidR="00DE5952">
        <w:rPr>
          <w:rFonts w:eastAsiaTheme="minorHAnsi"/>
          <w:lang w:eastAsia="en-US"/>
        </w:rPr>
        <w:t>14.11.2024.</w:t>
      </w:r>
      <w:r w:rsidR="004D5803">
        <w:rPr>
          <w:rFonts w:eastAsiaTheme="minorHAnsi"/>
          <w:lang w:eastAsia="en-US"/>
        </w:rPr>
        <w:t xml:space="preserve"> </w:t>
      </w:r>
    </w:p>
    <w:p w14:paraId="3A487D4E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9FBE205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1F1A94A3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NAČELNIK OPĆINE </w:t>
      </w:r>
    </w:p>
    <w:p w14:paraId="59C4FB3E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</w:r>
      <w:r w:rsidRPr="00427B49">
        <w:rPr>
          <w:rFonts w:eastAsiaTheme="minorHAnsi"/>
          <w:lang w:eastAsia="en-US"/>
        </w:rPr>
        <w:tab/>
        <w:t xml:space="preserve">Josip </w:t>
      </w:r>
      <w:proofErr w:type="spellStart"/>
      <w:r w:rsidRPr="00427B49">
        <w:rPr>
          <w:rFonts w:eastAsiaTheme="minorHAnsi"/>
          <w:lang w:eastAsia="en-US"/>
        </w:rPr>
        <w:t>Seuček</w:t>
      </w:r>
      <w:proofErr w:type="spellEnd"/>
      <w:r w:rsidRPr="00427B49">
        <w:rPr>
          <w:rFonts w:eastAsiaTheme="minorHAnsi"/>
          <w:lang w:eastAsia="en-US"/>
        </w:rPr>
        <w:t xml:space="preserve">, </w:t>
      </w:r>
      <w:proofErr w:type="spellStart"/>
      <w:r w:rsidRPr="00427B49">
        <w:rPr>
          <w:rFonts w:eastAsiaTheme="minorHAnsi"/>
          <w:lang w:eastAsia="en-US"/>
        </w:rPr>
        <w:t>mag.ing</w:t>
      </w:r>
      <w:proofErr w:type="spellEnd"/>
      <w:r w:rsidRPr="00427B49">
        <w:rPr>
          <w:rFonts w:eastAsiaTheme="minorHAnsi"/>
          <w:lang w:eastAsia="en-US"/>
        </w:rPr>
        <w:t>.</w:t>
      </w:r>
    </w:p>
    <w:p w14:paraId="74E7650B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C1C49EF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144D483E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73D93415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6EB0075B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Dostaviti:</w:t>
      </w:r>
    </w:p>
    <w:p w14:paraId="72172677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Općinsko vijeće Općine Udbina</w:t>
      </w:r>
    </w:p>
    <w:p w14:paraId="7D2B9F88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  <w:r w:rsidRPr="00427B49">
        <w:rPr>
          <w:rFonts w:eastAsiaTheme="minorHAnsi"/>
          <w:lang w:eastAsia="en-US"/>
        </w:rPr>
        <w:t>-</w:t>
      </w:r>
      <w:r w:rsidRPr="00427B49">
        <w:rPr>
          <w:rFonts w:eastAsiaTheme="minorHAnsi"/>
          <w:lang w:eastAsia="en-US"/>
        </w:rPr>
        <w:tab/>
        <w:t>Pismohrana, - ovdje</w:t>
      </w:r>
    </w:p>
    <w:p w14:paraId="0D9431CD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9472FA9" w14:textId="77777777" w:rsidR="005A608C" w:rsidRPr="00427B49" w:rsidRDefault="005A608C" w:rsidP="005A608C">
      <w:pPr>
        <w:jc w:val="both"/>
        <w:rPr>
          <w:rFonts w:eastAsiaTheme="minorHAnsi"/>
          <w:lang w:eastAsia="en-US"/>
        </w:rPr>
      </w:pPr>
    </w:p>
    <w:p w14:paraId="0AFC23FD" w14:textId="77777777" w:rsidR="005A608C" w:rsidRPr="00427B49" w:rsidRDefault="005A608C" w:rsidP="005A608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FD603A" w14:textId="77777777" w:rsidR="005A608C" w:rsidRDefault="005A608C" w:rsidP="005A608C">
      <w:pPr>
        <w:rPr>
          <w:rFonts w:ascii="Arial" w:hAnsi="Arial" w:cs="Arial"/>
        </w:rPr>
      </w:pPr>
    </w:p>
    <w:p w14:paraId="64615734" w14:textId="77777777" w:rsidR="005A608C" w:rsidRDefault="005A608C" w:rsidP="005A608C">
      <w:pPr>
        <w:rPr>
          <w:rFonts w:ascii="Arial" w:hAnsi="Arial" w:cs="Arial"/>
        </w:rPr>
      </w:pPr>
    </w:p>
    <w:p w14:paraId="055B4055" w14:textId="77777777" w:rsidR="005A608C" w:rsidRDefault="005A608C" w:rsidP="005A608C">
      <w:pPr>
        <w:rPr>
          <w:rFonts w:ascii="Arial" w:hAnsi="Arial" w:cs="Arial"/>
        </w:rPr>
      </w:pPr>
    </w:p>
    <w:p w14:paraId="18BFB993" w14:textId="77777777" w:rsidR="005A608C" w:rsidRPr="002A1FB6" w:rsidRDefault="005A608C" w:rsidP="005A608C">
      <w:pPr>
        <w:jc w:val="both"/>
      </w:pPr>
    </w:p>
    <w:p w14:paraId="68097155" w14:textId="76F1DE79" w:rsidR="00427B49" w:rsidRDefault="00427B49" w:rsidP="00C915D9">
      <w:pPr>
        <w:rPr>
          <w:rFonts w:ascii="Arial" w:hAnsi="Arial" w:cs="Arial"/>
        </w:rPr>
      </w:pPr>
    </w:p>
    <w:p w14:paraId="280A1473" w14:textId="5EEE462C" w:rsidR="005A608C" w:rsidRDefault="005A608C" w:rsidP="00C915D9">
      <w:pPr>
        <w:rPr>
          <w:rFonts w:ascii="Arial" w:hAnsi="Arial" w:cs="Arial"/>
        </w:rPr>
      </w:pPr>
    </w:p>
    <w:p w14:paraId="33F5AC96" w14:textId="3D945E14" w:rsidR="005A608C" w:rsidRDefault="005A608C" w:rsidP="00C915D9">
      <w:pPr>
        <w:rPr>
          <w:rFonts w:ascii="Arial" w:hAnsi="Arial" w:cs="Arial"/>
        </w:rPr>
      </w:pPr>
      <w:r w:rsidRPr="002A1FB6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F861898" wp14:editId="1D7D2EB7">
            <wp:simplePos x="0" y="0"/>
            <wp:positionH relativeFrom="column">
              <wp:posOffset>542925</wp:posOffset>
            </wp:positionH>
            <wp:positionV relativeFrom="paragraph">
              <wp:posOffset>278130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BF8DB8" w14:textId="54222939" w:rsidR="0066623E" w:rsidRPr="002A1FB6" w:rsidRDefault="0066623E" w:rsidP="00C915D9">
      <w:pPr>
        <w:rPr>
          <w:rFonts w:ascii="Arial Narrow" w:hAnsi="Arial Narrow"/>
        </w:rPr>
      </w:pPr>
      <w:r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390BD2E7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5E4EA3">
        <w:rPr>
          <w:rFonts w:ascii="Times New Roman" w:hAnsi="Times New Roman"/>
          <w:sz w:val="24"/>
          <w:szCs w:val="24"/>
        </w:rPr>
        <w:t>____.</w:t>
      </w:r>
      <w:r w:rsidR="000D51C1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5E4EA3">
        <w:rPr>
          <w:rFonts w:ascii="Times New Roman" w:hAnsi="Times New Roman"/>
          <w:sz w:val="24"/>
          <w:szCs w:val="24"/>
        </w:rPr>
        <w:t>_____________</w:t>
      </w:r>
      <w:r w:rsidR="008F6CF3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5C207883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4D5803">
        <w:rPr>
          <w:b/>
        </w:rPr>
        <w:t>5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2236071D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4D5803">
        <w:t>5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0D282726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</w:t>
      </w:r>
      <w:r w:rsidR="00947B32">
        <w:t xml:space="preserve"> od</w:t>
      </w:r>
      <w:r w:rsidR="00754643" w:rsidRPr="002A1FB6">
        <w:t xml:space="preserve">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4C71BB3D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</w:t>
      </w:r>
      <w:r w:rsidR="00947B32">
        <w:t>o</w:t>
      </w:r>
      <w:r w:rsidRPr="002A1FB6">
        <w:t xml:space="preserve"> trošenj</w:t>
      </w:r>
      <w:r w:rsidR="00947B32">
        <w:t>e</w:t>
      </w:r>
      <w:r w:rsidRPr="002A1FB6">
        <w:t>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719FD41F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4D5803">
        <w:t>5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6D1EB8FB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4D5803">
        <w:rPr>
          <w:bCs/>
          <w:color w:val="000000" w:themeColor="text1"/>
        </w:rPr>
        <w:t>5</w:t>
      </w:r>
      <w:r w:rsidR="005E4EA3">
        <w:rPr>
          <w:bCs/>
          <w:color w:val="000000" w:themeColor="text1"/>
        </w:rPr>
        <w:t>.000,00</w:t>
      </w:r>
      <w:r w:rsidR="00863954" w:rsidRPr="00863954">
        <w:rPr>
          <w:bCs/>
          <w:color w:val="000000" w:themeColor="text1"/>
        </w:rPr>
        <w:t xml:space="preserve">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2030E668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4D5803">
        <w:t>5</w:t>
      </w:r>
      <w:r w:rsidRPr="002A1FB6">
        <w:t xml:space="preserve">. godinu po istom postupku kao i njegovo donošenje. </w:t>
      </w:r>
    </w:p>
    <w:p w14:paraId="1D792D5C" w14:textId="77777777" w:rsidR="00E4456A" w:rsidRPr="002A1FB6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2953B7ED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BD23DC7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 xml:space="preserve">ačelnik može na zahtjev dužnika odgoditi plaćanje ili odobriti obročnu otplatu duga po osnovi javnih i nejavnih davanja u skladu sa </w:t>
      </w:r>
      <w:r w:rsidR="00947B32">
        <w:rPr>
          <w:rFonts w:cs="Times New Roman"/>
        </w:rPr>
        <w:t>Z</w:t>
      </w:r>
      <w:r w:rsidR="002B3BA7" w:rsidRPr="002B3BA7">
        <w:rPr>
          <w:rFonts w:cs="Times New Roman"/>
        </w:rPr>
        <w:t>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5ADA512A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4D5803">
        <w:rPr>
          <w:color w:val="000000" w:themeColor="text1"/>
        </w:rPr>
        <w:t>5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4D5803">
        <w:rPr>
          <w:color w:val="000000" w:themeColor="text1"/>
        </w:rPr>
        <w:t>5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</w:t>
      </w:r>
      <w:r w:rsidR="004D5803">
        <w:rPr>
          <w:color w:val="000000" w:themeColor="text1"/>
        </w:rPr>
        <w:t>5</w:t>
      </w:r>
      <w:r w:rsidR="00F026D9">
        <w:rPr>
          <w:color w:val="000000" w:themeColor="text1"/>
        </w:rPr>
        <w:t>.g.</w:t>
      </w:r>
      <w:r w:rsidR="00DD7DD4">
        <w:rPr>
          <w:color w:val="000000" w:themeColor="text1"/>
        </w:rPr>
        <w:t xml:space="preserve"> </w:t>
      </w:r>
      <w:r w:rsidR="00DD7DD4" w:rsidRPr="00947B32">
        <w:t xml:space="preserve">godine </w:t>
      </w:r>
      <w:r w:rsidR="004D5803">
        <w:t>44.130,35</w:t>
      </w:r>
      <w:r w:rsidR="00401DB4" w:rsidRPr="00947B32">
        <w:t xml:space="preserve"> </w:t>
      </w:r>
      <w:r w:rsidR="00F026D9" w:rsidRPr="00947B32">
        <w:t>eura</w:t>
      </w:r>
      <w:r w:rsidR="00256A26" w:rsidRPr="00947B32">
        <w:t>.</w:t>
      </w:r>
    </w:p>
    <w:p w14:paraId="2565D2CD" w14:textId="77777777" w:rsidR="008A152A" w:rsidRDefault="008A152A" w:rsidP="003D19C9">
      <w:pPr>
        <w:jc w:val="both"/>
      </w:pPr>
    </w:p>
    <w:p w14:paraId="00B7941E" w14:textId="77777777" w:rsidR="00256A26" w:rsidRPr="002A1FB6" w:rsidRDefault="00256A26" w:rsidP="00947B32">
      <w:pPr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525E2AD2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4D5803">
        <w:t>5</w:t>
      </w:r>
      <w:r w:rsidRPr="002A1FB6">
        <w:t xml:space="preserve">. godinu </w:t>
      </w:r>
      <w:r w:rsidR="00945EBC">
        <w:t xml:space="preserve">stupa na snagu prvog </w:t>
      </w:r>
      <w:r w:rsidR="00EF4D54">
        <w:t xml:space="preserve">dana od dana objave u „Županijskom glasniku“ Ličko-senjske </w:t>
      </w:r>
      <w:r w:rsidR="00945EBC">
        <w:t>županije</w:t>
      </w:r>
      <w:r w:rsidR="007E208B">
        <w:t>, a primjenjuju se od 01.01.202</w:t>
      </w:r>
      <w:r w:rsidR="004D5803">
        <w:t>5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72A66C3E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8F6CF3">
        <w:t>400-01/</w:t>
      </w:r>
    </w:p>
    <w:p w14:paraId="69CD890B" w14:textId="44FC64B8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8F6CF3">
        <w:t>2125-12</w:t>
      </w:r>
    </w:p>
    <w:p w14:paraId="0D0F5FBD" w14:textId="3F760A41" w:rsidR="0066623E" w:rsidRDefault="0066623E" w:rsidP="00D324A6">
      <w:pPr>
        <w:jc w:val="both"/>
      </w:pPr>
      <w:r w:rsidRPr="002A1FB6">
        <w:t xml:space="preserve">Udbina, </w:t>
      </w:r>
      <w:r w:rsidR="005E4EA3">
        <w:t>_______________.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18D6C" w14:textId="77777777" w:rsidR="000A5A26" w:rsidRDefault="000A5A26" w:rsidP="00F441B7">
      <w:r>
        <w:separator/>
      </w:r>
    </w:p>
  </w:endnote>
  <w:endnote w:type="continuationSeparator" w:id="0">
    <w:p w14:paraId="7C5D9B73" w14:textId="77777777" w:rsidR="000A5A26" w:rsidRDefault="000A5A26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355274"/>
      <w:docPartObj>
        <w:docPartGallery w:val="Page Numbers (Bottom of Page)"/>
        <w:docPartUnique/>
      </w:docPartObj>
    </w:sdtPr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8E801" w14:textId="77777777" w:rsidR="000A5A26" w:rsidRDefault="000A5A26" w:rsidP="00F441B7">
      <w:r>
        <w:separator/>
      </w:r>
    </w:p>
  </w:footnote>
  <w:footnote w:type="continuationSeparator" w:id="0">
    <w:p w14:paraId="3B1FBC2C" w14:textId="77777777" w:rsidR="000A5A26" w:rsidRDefault="000A5A26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A5A26"/>
    <w:rsid w:val="000B61C2"/>
    <w:rsid w:val="000C2141"/>
    <w:rsid w:val="000C23F1"/>
    <w:rsid w:val="000D51C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302D"/>
    <w:rsid w:val="002E5798"/>
    <w:rsid w:val="002F12A4"/>
    <w:rsid w:val="002F6EB5"/>
    <w:rsid w:val="00304DE2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4D5803"/>
    <w:rsid w:val="005053A9"/>
    <w:rsid w:val="005079AE"/>
    <w:rsid w:val="00514E24"/>
    <w:rsid w:val="005214D6"/>
    <w:rsid w:val="00523BDA"/>
    <w:rsid w:val="0053009C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A608C"/>
    <w:rsid w:val="005B69D8"/>
    <w:rsid w:val="005C1F03"/>
    <w:rsid w:val="005C3BDC"/>
    <w:rsid w:val="005C5AF7"/>
    <w:rsid w:val="005E1F9B"/>
    <w:rsid w:val="005E4EA3"/>
    <w:rsid w:val="005F35F5"/>
    <w:rsid w:val="006039A6"/>
    <w:rsid w:val="00604A01"/>
    <w:rsid w:val="00617C3C"/>
    <w:rsid w:val="00617FCA"/>
    <w:rsid w:val="00623050"/>
    <w:rsid w:val="006305B7"/>
    <w:rsid w:val="00633775"/>
    <w:rsid w:val="0063478B"/>
    <w:rsid w:val="00644136"/>
    <w:rsid w:val="00653CCD"/>
    <w:rsid w:val="006544CA"/>
    <w:rsid w:val="0066623E"/>
    <w:rsid w:val="00673576"/>
    <w:rsid w:val="00676134"/>
    <w:rsid w:val="006A1346"/>
    <w:rsid w:val="006B2506"/>
    <w:rsid w:val="006B5AAC"/>
    <w:rsid w:val="006B6778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80365"/>
    <w:rsid w:val="0079438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8F6CF3"/>
    <w:rsid w:val="00912DFF"/>
    <w:rsid w:val="00916C6C"/>
    <w:rsid w:val="009357C3"/>
    <w:rsid w:val="00937135"/>
    <w:rsid w:val="00945EBC"/>
    <w:rsid w:val="00947B32"/>
    <w:rsid w:val="00952A68"/>
    <w:rsid w:val="00953358"/>
    <w:rsid w:val="0095567A"/>
    <w:rsid w:val="00955F33"/>
    <w:rsid w:val="0096695C"/>
    <w:rsid w:val="00980854"/>
    <w:rsid w:val="0098509B"/>
    <w:rsid w:val="009919FA"/>
    <w:rsid w:val="00993298"/>
    <w:rsid w:val="009C5F33"/>
    <w:rsid w:val="009D359C"/>
    <w:rsid w:val="009D51BF"/>
    <w:rsid w:val="009D6CFE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97CBD"/>
    <w:rsid w:val="00AB151D"/>
    <w:rsid w:val="00AB7559"/>
    <w:rsid w:val="00AC163E"/>
    <w:rsid w:val="00AC7E81"/>
    <w:rsid w:val="00AD054B"/>
    <w:rsid w:val="00AD1F50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23F6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D4F89"/>
    <w:rsid w:val="00C05701"/>
    <w:rsid w:val="00C14900"/>
    <w:rsid w:val="00C21D97"/>
    <w:rsid w:val="00C312C0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0D4D"/>
    <w:rsid w:val="00D628CB"/>
    <w:rsid w:val="00D77503"/>
    <w:rsid w:val="00DB5E16"/>
    <w:rsid w:val="00DD7DD4"/>
    <w:rsid w:val="00DE18FB"/>
    <w:rsid w:val="00DE4545"/>
    <w:rsid w:val="00DE533F"/>
    <w:rsid w:val="00DE5952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EF60CD"/>
    <w:rsid w:val="00F00569"/>
    <w:rsid w:val="00F00B47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9405C"/>
    <w:rsid w:val="00FB43BB"/>
    <w:rsid w:val="00FB6484"/>
    <w:rsid w:val="00FB76D8"/>
    <w:rsid w:val="00FC032D"/>
    <w:rsid w:val="00FD3D72"/>
    <w:rsid w:val="00FD7933"/>
    <w:rsid w:val="00FF160E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4</cp:revision>
  <cp:lastPrinted>2024-12-10T10:06:00Z</cp:lastPrinted>
  <dcterms:created xsi:type="dcterms:W3CDTF">2024-12-09T06:23:00Z</dcterms:created>
  <dcterms:modified xsi:type="dcterms:W3CDTF">2024-12-10T10:06:00Z</dcterms:modified>
</cp:coreProperties>
</file>